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C8" w:rsidRDefault="009D2DBD" w:rsidP="009D2DB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D2DBD">
        <w:rPr>
          <w:rFonts w:ascii="方正小标宋简体" w:eastAsia="方正小标宋简体" w:hint="eastAsia"/>
          <w:sz w:val="44"/>
          <w:szCs w:val="44"/>
        </w:rPr>
        <w:t>关于北京水资源税改革试点的通知</w:t>
      </w:r>
    </w:p>
    <w:p w:rsidR="009D2DBD" w:rsidRDefault="009D2DBD" w:rsidP="009D2DB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D2DBD">
        <w:rPr>
          <w:rFonts w:ascii="仿宋" w:eastAsia="仿宋" w:hAnsi="仿宋" w:hint="eastAsia"/>
          <w:sz w:val="32"/>
          <w:szCs w:val="32"/>
        </w:rPr>
        <w:t>根据《</w:t>
      </w:r>
      <w:r w:rsidRPr="009D2DBD">
        <w:rPr>
          <w:rFonts w:ascii="仿宋" w:eastAsia="仿宋" w:hAnsi="仿宋" w:hint="eastAsia"/>
          <w:sz w:val="32"/>
          <w:szCs w:val="32"/>
        </w:rPr>
        <w:t>北京市人民政府关于印发&lt;北京市水资源税改革试点实施办法&gt;的通知</w:t>
      </w:r>
      <w:r w:rsidRPr="009D2DBD">
        <w:rPr>
          <w:rFonts w:ascii="仿宋" w:eastAsia="仿宋" w:hAnsi="仿宋" w:hint="eastAsia"/>
          <w:sz w:val="32"/>
          <w:szCs w:val="32"/>
        </w:rPr>
        <w:t>》（京政发[2017]36号）</w:t>
      </w:r>
      <w:r>
        <w:rPr>
          <w:rFonts w:ascii="仿宋" w:eastAsia="仿宋" w:hAnsi="仿宋" w:hint="eastAsia"/>
          <w:sz w:val="32"/>
          <w:szCs w:val="32"/>
        </w:rPr>
        <w:t>要求，2017年12月1日起北京实施水资源税改革试点。</w:t>
      </w:r>
    </w:p>
    <w:p w:rsidR="009D2DBD" w:rsidRDefault="009D2DBD" w:rsidP="009D2DB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9D2DBD" w:rsidRDefault="009D2DBD" w:rsidP="009D2DB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D2DBD" w:rsidRDefault="009D2DBD" w:rsidP="009D2DBD">
      <w:pPr>
        <w:ind w:leftChars="350" w:left="1695" w:hangingChars="300" w:hanging="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9D2DBD">
        <w:rPr>
          <w:rFonts w:ascii="仿宋" w:eastAsia="仿宋" w:hAnsi="仿宋" w:hint="eastAsia"/>
          <w:sz w:val="32"/>
          <w:szCs w:val="32"/>
        </w:rPr>
        <w:t>京政发[2017]36号 关于印发《北京市水资源税改革试点实施办法》的通知</w:t>
      </w:r>
    </w:p>
    <w:p w:rsidR="009D2DBD" w:rsidRDefault="009D2DBD" w:rsidP="009D2DBD">
      <w:pPr>
        <w:ind w:leftChars="350" w:left="1695" w:hangingChars="300" w:hanging="960"/>
        <w:rPr>
          <w:rFonts w:ascii="仿宋" w:eastAsia="仿宋" w:hAnsi="仿宋" w:hint="eastAsia"/>
          <w:sz w:val="32"/>
          <w:szCs w:val="32"/>
        </w:rPr>
      </w:pPr>
    </w:p>
    <w:p w:rsidR="009D2DBD" w:rsidRDefault="009D2DBD" w:rsidP="009D2DBD">
      <w:pPr>
        <w:ind w:leftChars="350" w:left="1695" w:right="480" w:hangingChars="300" w:hanging="960"/>
        <w:jc w:val="righ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北京市水务局</w:t>
      </w:r>
    </w:p>
    <w:p w:rsidR="009D2DBD" w:rsidRPr="009D2DBD" w:rsidRDefault="009D2DBD" w:rsidP="009D2DBD">
      <w:pPr>
        <w:ind w:leftChars="350" w:left="1695" w:hangingChars="300" w:hanging="960"/>
        <w:jc w:val="right"/>
        <w:rPr>
          <w:rFonts w:ascii="方正小标宋简体" w:eastAsia="方正小标宋简体" w:hint="eastAsia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2017年12月19日</w:t>
      </w:r>
    </w:p>
    <w:sectPr w:rsidR="009D2DBD" w:rsidRPr="009D2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87"/>
    <w:rsid w:val="004B1E87"/>
    <w:rsid w:val="009D2DBD"/>
    <w:rsid w:val="00E8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金爽</dc:creator>
  <cp:keywords/>
  <dc:description/>
  <cp:lastModifiedBy>金爽</cp:lastModifiedBy>
  <cp:revision>2</cp:revision>
  <dcterms:created xsi:type="dcterms:W3CDTF">2019-08-23T02:58:00Z</dcterms:created>
  <dcterms:modified xsi:type="dcterms:W3CDTF">2019-08-23T03:06:00Z</dcterms:modified>
</cp:coreProperties>
</file>