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E2" w:rsidRDefault="000203E2" w:rsidP="000203E2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p w:rsidR="00CA47E1" w:rsidRDefault="000203E2" w:rsidP="000203E2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0203E2">
        <w:rPr>
          <w:rFonts w:asciiTheme="majorEastAsia" w:eastAsiaTheme="majorEastAsia" w:hAnsiTheme="majorEastAsia" w:hint="eastAsia"/>
          <w:sz w:val="36"/>
          <w:szCs w:val="36"/>
        </w:rPr>
        <w:t>联合验收系统工作人员情况表</w:t>
      </w:r>
    </w:p>
    <w:p w:rsidR="000203E2" w:rsidRDefault="000203E2" w:rsidP="000203E2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4253"/>
        <w:gridCol w:w="2693"/>
        <w:gridCol w:w="3151"/>
      </w:tblGrid>
      <w:tr w:rsidR="000203E2" w:rsidTr="000203E2">
        <w:tc>
          <w:tcPr>
            <w:tcW w:w="1668" w:type="dxa"/>
          </w:tcPr>
          <w:p w:rsidR="000203E2" w:rsidRPr="000203E2" w:rsidRDefault="000203E2" w:rsidP="000203E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03E2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0203E2" w:rsidRPr="000203E2" w:rsidRDefault="000203E2" w:rsidP="000203E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</w:t>
            </w:r>
            <w:r w:rsidRPr="000203E2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</w:tc>
        <w:tc>
          <w:tcPr>
            <w:tcW w:w="4253" w:type="dxa"/>
          </w:tcPr>
          <w:p w:rsidR="000203E2" w:rsidRPr="000203E2" w:rsidRDefault="000203E2" w:rsidP="000203E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03E2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</w:tcPr>
          <w:p w:rsidR="000203E2" w:rsidRPr="000203E2" w:rsidRDefault="000203E2" w:rsidP="000203E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03E2">
              <w:rPr>
                <w:rFonts w:ascii="仿宋" w:eastAsia="仿宋" w:hAnsi="仿宋" w:hint="eastAsia"/>
                <w:sz w:val="28"/>
                <w:szCs w:val="28"/>
              </w:rPr>
              <w:t>座机号</w:t>
            </w:r>
          </w:p>
        </w:tc>
        <w:tc>
          <w:tcPr>
            <w:tcW w:w="3151" w:type="dxa"/>
          </w:tcPr>
          <w:p w:rsidR="000203E2" w:rsidRPr="000203E2" w:rsidRDefault="000203E2" w:rsidP="000203E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03E2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</w:tr>
      <w:tr w:rsidR="000203E2" w:rsidTr="000203E2">
        <w:tc>
          <w:tcPr>
            <w:tcW w:w="1668" w:type="dxa"/>
          </w:tcPr>
          <w:p w:rsidR="000203E2" w:rsidRDefault="000203E2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2409" w:type="dxa"/>
          </w:tcPr>
          <w:p w:rsidR="000203E2" w:rsidRDefault="000203E2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4253" w:type="dxa"/>
          </w:tcPr>
          <w:p w:rsidR="000203E2" w:rsidRDefault="000203E2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2693" w:type="dxa"/>
          </w:tcPr>
          <w:p w:rsidR="000203E2" w:rsidRDefault="000203E2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151" w:type="dxa"/>
          </w:tcPr>
          <w:p w:rsidR="000203E2" w:rsidRDefault="000203E2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</w:tr>
      <w:tr w:rsidR="000203E2" w:rsidTr="000203E2">
        <w:tc>
          <w:tcPr>
            <w:tcW w:w="1668" w:type="dxa"/>
          </w:tcPr>
          <w:p w:rsidR="000203E2" w:rsidRDefault="000203E2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2409" w:type="dxa"/>
          </w:tcPr>
          <w:p w:rsidR="000203E2" w:rsidRDefault="000203E2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4253" w:type="dxa"/>
          </w:tcPr>
          <w:p w:rsidR="000203E2" w:rsidRDefault="000203E2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2693" w:type="dxa"/>
          </w:tcPr>
          <w:p w:rsidR="000203E2" w:rsidRDefault="000203E2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151" w:type="dxa"/>
          </w:tcPr>
          <w:p w:rsidR="000203E2" w:rsidRDefault="000203E2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</w:tr>
      <w:tr w:rsidR="00F838BB" w:rsidTr="000203E2">
        <w:tc>
          <w:tcPr>
            <w:tcW w:w="1668" w:type="dxa"/>
          </w:tcPr>
          <w:p w:rsidR="00F838BB" w:rsidRDefault="00F838BB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2409" w:type="dxa"/>
          </w:tcPr>
          <w:p w:rsidR="00F838BB" w:rsidRDefault="00F838BB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4253" w:type="dxa"/>
          </w:tcPr>
          <w:p w:rsidR="00F838BB" w:rsidRDefault="00F838BB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2693" w:type="dxa"/>
          </w:tcPr>
          <w:p w:rsidR="00F838BB" w:rsidRDefault="00F838BB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151" w:type="dxa"/>
          </w:tcPr>
          <w:p w:rsidR="00F838BB" w:rsidRDefault="00F838BB" w:rsidP="000203E2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</w:tr>
    </w:tbl>
    <w:p w:rsidR="000203E2" w:rsidRDefault="00F838BB" w:rsidP="00F838BB">
      <w:pPr>
        <w:jc w:val="left"/>
        <w:rPr>
          <w:rFonts w:ascii="仿宋" w:eastAsia="仿宋" w:hAnsi="仿宋" w:hint="eastAsia"/>
          <w:sz w:val="28"/>
          <w:szCs w:val="28"/>
        </w:rPr>
      </w:pPr>
      <w:r w:rsidRPr="00F838BB">
        <w:rPr>
          <w:rFonts w:ascii="仿宋" w:eastAsia="仿宋" w:hAnsi="仿宋" w:hint="eastAsia"/>
          <w:sz w:val="28"/>
          <w:szCs w:val="28"/>
        </w:rPr>
        <w:t>单位：（盖章）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     填报人：             填报时间：</w:t>
      </w:r>
    </w:p>
    <w:p w:rsidR="002E4D67" w:rsidRPr="002E4D67" w:rsidRDefault="002E4D67" w:rsidP="00F838BB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备注：因市、区住建委联合验收工作系统将为各区水</w:t>
      </w:r>
      <w:proofErr w:type="gramStart"/>
      <w:r>
        <w:rPr>
          <w:rFonts w:ascii="仿宋" w:eastAsia="仿宋" w:hAnsi="仿宋" w:hint="eastAsia"/>
          <w:sz w:val="28"/>
          <w:szCs w:val="28"/>
        </w:rPr>
        <w:t>务</w:t>
      </w:r>
      <w:proofErr w:type="gramEnd"/>
      <w:r>
        <w:rPr>
          <w:rFonts w:ascii="仿宋" w:eastAsia="仿宋" w:hAnsi="仿宋" w:hint="eastAsia"/>
          <w:sz w:val="28"/>
          <w:szCs w:val="28"/>
        </w:rPr>
        <w:t>局开通工作</w:t>
      </w:r>
      <w:proofErr w:type="gramStart"/>
      <w:r>
        <w:rPr>
          <w:rFonts w:ascii="仿宋" w:eastAsia="仿宋" w:hAnsi="仿宋" w:hint="eastAsia"/>
          <w:sz w:val="28"/>
          <w:szCs w:val="28"/>
        </w:rPr>
        <w:t>帐号</w:t>
      </w:r>
      <w:proofErr w:type="gramEnd"/>
      <w:r>
        <w:rPr>
          <w:rFonts w:ascii="仿宋" w:eastAsia="仿宋" w:hAnsi="仿宋" w:hint="eastAsia"/>
          <w:sz w:val="28"/>
          <w:szCs w:val="28"/>
        </w:rPr>
        <w:t>，需要提供姓名、身份证号、手机号等相关个人信息，请务必将信息填报完整。</w:t>
      </w:r>
      <w:bookmarkStart w:id="0" w:name="_GoBack"/>
      <w:bookmarkEnd w:id="0"/>
    </w:p>
    <w:sectPr w:rsidR="002E4D67" w:rsidRPr="002E4D67" w:rsidSect="000203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2B"/>
    <w:rsid w:val="000203E2"/>
    <w:rsid w:val="002E4D67"/>
    <w:rsid w:val="0064472B"/>
    <w:rsid w:val="00CA47E1"/>
    <w:rsid w:val="00F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周政</dc:creator>
  <cp:keywords/>
  <dc:description/>
  <cp:lastModifiedBy>周政</cp:lastModifiedBy>
  <cp:revision>4</cp:revision>
  <dcterms:created xsi:type="dcterms:W3CDTF">2019-01-25T07:41:00Z</dcterms:created>
  <dcterms:modified xsi:type="dcterms:W3CDTF">2019-01-25T07:47:00Z</dcterms:modified>
</cp:coreProperties>
</file>